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2 Обыкновенное чудо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Командная литературная игра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Дети 9–13 лет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40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8–24 человека</w:t>
            </w:r>
          </w:p>
        </w:tc>
      </w:tr>
      <w:tr w:rsidR="005E62C0" w:rsidRPr="00DF45B8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8"/>
                <w:lang w:val="ru-RU"/>
              </w:rPr>
              <w:t>СП «Красноборская детская библиотека», СП «Дябринская библиотека»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Цель и результат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Цель  </w:t>
      </w:r>
      <w:r w:rsidRPr="00DF45B8">
        <w:rPr>
          <w:rFonts w:eastAsia="DejaVu Sans"/>
          <w:color w:val="000000"/>
          <w:lang w:val="ru-RU"/>
        </w:rPr>
        <w:t>Познакомить с творчеством Евгения Шварца через ситуации нравственного выбора, игру со сказочными правилами и работу в команде.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Результат  </w:t>
      </w:r>
      <w:r w:rsidRPr="00DF45B8">
        <w:rPr>
          <w:rFonts w:eastAsia="DejaVu Sans"/>
          <w:color w:val="000000"/>
          <w:lang w:val="ru-RU"/>
        </w:rPr>
        <w:t xml:space="preserve">Участники </w:t>
      </w:r>
      <w:r w:rsidRPr="00DF45B8">
        <w:rPr>
          <w:rFonts w:eastAsia="DejaVu Sans"/>
          <w:color w:val="000000"/>
          <w:lang w:val="ru-RU"/>
        </w:rPr>
        <w:t>называют произведения Шварца, объясняют выбор героя, распределяют дела по важности и формулируют собственное понимание обыкновенного чуда.</w:t>
      </w: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Подготовка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Помещение  </w:t>
      </w:r>
      <w:r w:rsidRPr="00DF45B8">
        <w:rPr>
          <w:rFonts w:eastAsia="DejaVu Sans"/>
          <w:color w:val="000000"/>
          <w:lang w:val="ru-RU"/>
        </w:rPr>
        <w:t xml:space="preserve">Два или четыре командных стола. На каждом столе конверт, лист и карандаш. </w:t>
      </w:r>
      <w:r>
        <w:rPr>
          <w:rFonts w:eastAsia="DejaVu Sans"/>
          <w:color w:val="000000"/>
        </w:rPr>
        <w:t>Книги выставить рядом</w:t>
      </w:r>
      <w:r>
        <w:rPr>
          <w:rFonts w:eastAsia="DejaVu Sans"/>
          <w:color w:val="000000"/>
        </w:rPr>
        <w:t xml:space="preserve"> с ведущим.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книги Е. Л. Шварца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с делами и репликами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5 конвертов для команд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и карандаши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 возможности презентация 2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Презентация  </w:t>
      </w:r>
      <w:r w:rsidRPr="00DF45B8">
        <w:rPr>
          <w:rFonts w:eastAsia="DejaVu Sans"/>
          <w:color w:val="000000"/>
          <w:lang w:val="ru-RU"/>
        </w:rPr>
        <w:t>Файл 02_Обыкновенное_чудо.</w:t>
      </w:r>
      <w:r>
        <w:rPr>
          <w:rFonts w:eastAsia="DejaVu Sans"/>
          <w:color w:val="000000"/>
        </w:rPr>
        <w:t>pptx</w:t>
      </w:r>
      <w:r w:rsidRPr="00DF45B8">
        <w:rPr>
          <w:rFonts w:eastAsia="DejaVu Sans"/>
          <w:color w:val="000000"/>
          <w:lang w:val="ru-RU"/>
        </w:rPr>
        <w:t xml:space="preserve">. На каждом этапе указан слайд, который можно вывести на экран. </w:t>
      </w:r>
      <w:r>
        <w:rPr>
          <w:rFonts w:eastAsia="DejaVu Sans"/>
          <w:color w:val="000000"/>
        </w:rPr>
        <w:t>Без през</w:t>
      </w:r>
      <w:r>
        <w:rPr>
          <w:rFonts w:eastAsia="DejaVu Sans"/>
          <w:color w:val="000000"/>
        </w:rPr>
        <w:t>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Начало игры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Выдать конверты и перейти к краткой справке.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4–8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Короткая справка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названиям произведений.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8–14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Раунд Сказочный </w:t>
            </w:r>
            <w:r>
              <w:rPr>
                <w:rFonts w:eastAsia="DejaVu Sans"/>
                <w:color w:val="000000"/>
                <w:sz w:val="16"/>
              </w:rPr>
              <w:t>паспорт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От названия «Сказка о потерянном времени» перейти к следующему раунду.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14–22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Раунд Часы спешат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Подвести итог: время возвращается не обещанием, а действием.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22–30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Раунд Кто сказал бы так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 xml:space="preserve">Спросить, какой характер чаще всего </w:t>
            </w:r>
            <w:r w:rsidRPr="00DF45B8">
              <w:rPr>
                <w:rFonts w:eastAsia="DejaVu Sans"/>
                <w:color w:val="000000"/>
                <w:sz w:val="16"/>
                <w:lang w:val="ru-RU"/>
              </w:rPr>
              <w:t>меняется в сказках Шварца.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30–36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Творческое задание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6"/>
                <w:lang w:val="ru-RU"/>
              </w:rPr>
              <w:t>Выбрать один ответ, который можно разместить рядом с книжной выставкой.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lastRenderedPageBreak/>
              <w:t>7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36–40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Финал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9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Пригласить участников выбрать книгу.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Полный ход мероприятия</w:t>
      </w:r>
    </w:p>
    <w:p w:rsidR="005E62C0" w:rsidRDefault="00DF45B8">
      <w:pPr>
        <w:pStyle w:val="31"/>
      </w:pPr>
      <w:r>
        <w:t>0–4 Начало игры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3  </w:t>
      </w:r>
      <w:r w:rsidRPr="00DF45B8">
        <w:rPr>
          <w:rFonts w:eastAsia="DejaVu Sans"/>
          <w:color w:val="000000"/>
          <w:lang w:val="ru-RU"/>
        </w:rPr>
        <w:t xml:space="preserve">Знакомая сказка с </w:t>
      </w:r>
      <w:r w:rsidRPr="00DF45B8">
        <w:rPr>
          <w:rFonts w:eastAsia="DejaVu Sans"/>
          <w:color w:val="000000"/>
          <w:lang w:val="ru-RU"/>
        </w:rPr>
        <w:t>новыми вопросами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Евгений Шварц умел брать знакомую сказку и задавать ей новые вопросы. Что сильнее: страх или смелость, приказ или совесть, волшебство или человеческий выбор?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Сегодня правильный ответ приносит балл, но </w:t>
      </w:r>
      <w:r w:rsidRPr="00DF45B8">
        <w:rPr>
          <w:rFonts w:eastAsia="DejaVu Sans"/>
          <w:color w:val="000000"/>
          <w:lang w:val="ru-RU"/>
        </w:rPr>
        <w:t>объяснённый ответ ценнее простого угадывания.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Разделить участников на команды.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Предложить придумать название по одному из сказочных предметов.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Выдать конверты и перейти к краткой справке.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4–8 Короткая справка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4  </w:t>
      </w:r>
      <w:r w:rsidRPr="00DF45B8">
        <w:rPr>
          <w:rFonts w:eastAsia="DejaVu Sans"/>
          <w:color w:val="000000"/>
          <w:lang w:val="ru-RU"/>
        </w:rPr>
        <w:t>Евгений</w:t>
      </w:r>
      <w:r w:rsidRPr="00DF45B8">
        <w:rPr>
          <w:rFonts w:eastAsia="DejaVu Sans"/>
          <w:color w:val="000000"/>
          <w:lang w:val="ru-RU"/>
        </w:rPr>
        <w:t xml:space="preserve"> Шварц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Шварц писал пьесы и киносценарии, в которых сказочное правило проверяет характер человека.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В центре его историй часто оказывается выбор, который нельзя переложить на волшебника.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Показать книги и назвать доступ</w:t>
      </w:r>
      <w:r w:rsidRPr="00DF45B8">
        <w:rPr>
          <w:rFonts w:eastAsia="DejaVu Sans"/>
          <w:color w:val="000000"/>
          <w:lang w:val="ru-RU"/>
        </w:rPr>
        <w:t>ные в фонде произведения.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Уточнить, что юбилей составляет 130 лет, несмотря на иную цифру в первоначальном плане.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Перейти к названиям произведений.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8–14 Раунд Сказочный паспорт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5  </w:t>
      </w:r>
      <w:r w:rsidRPr="00DF45B8">
        <w:rPr>
          <w:rFonts w:eastAsia="DejaVu Sans"/>
          <w:color w:val="000000"/>
          <w:lang w:val="ru-RU"/>
        </w:rPr>
        <w:t>Сказочный паспорт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Команда получает название. За две </w:t>
      </w:r>
      <w:r w:rsidRPr="00DF45B8">
        <w:rPr>
          <w:rFonts w:eastAsia="DejaVu Sans"/>
          <w:color w:val="000000"/>
          <w:lang w:val="ru-RU"/>
        </w:rPr>
        <w:t>минуты определите, что в нём похоже на обычную сказку и какой взрослый вопрос скрыт внутри.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Ответьте двумя короткими фразами: сказочный признак и вопрос произведения.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названия.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Принять варианты и дополнить их ответами</w:t>
      </w:r>
      <w:r w:rsidRPr="00DF45B8">
        <w:rPr>
          <w:rFonts w:eastAsia="DejaVu Sans"/>
          <w:color w:val="000000"/>
          <w:lang w:val="ru-RU"/>
        </w:rPr>
        <w:t xml:space="preserve"> ведущего.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От названия «Сказка о потерянном времени» перейти к следующему раунду.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14–22 Раунд Часы спешат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6  </w:t>
      </w:r>
      <w:r w:rsidRPr="00DF45B8">
        <w:rPr>
          <w:rFonts w:eastAsia="DejaVu Sans"/>
          <w:color w:val="000000"/>
          <w:lang w:val="ru-RU"/>
        </w:rPr>
        <w:t>Часы спешат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lastRenderedPageBreak/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Герои теряют не минуты на циферблате, а возможность сделать нужное дело. Расположите пять дел по </w:t>
      </w:r>
      <w:r w:rsidRPr="00DF45B8">
        <w:rPr>
          <w:rFonts w:eastAsia="DejaVu Sans"/>
          <w:color w:val="000000"/>
          <w:lang w:val="ru-RU"/>
        </w:rPr>
        <w:t>приоритету.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Единственного правильного порядка нет. Балл получает команда, которая отличает срочное дело от важного и объясняет выбор.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3 минуты.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Попросить команды поменяться одним пунктом и назвать причину.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Подве</w:t>
      </w:r>
      <w:r w:rsidRPr="00DF45B8">
        <w:rPr>
          <w:rFonts w:eastAsia="DejaVu Sans"/>
          <w:color w:val="000000"/>
          <w:lang w:val="ru-RU"/>
        </w:rPr>
        <w:t>сти итог: время возвращается не обещанием, а действием.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22–30 Раунд Кто сказал бы так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7  </w:t>
      </w:r>
      <w:r w:rsidRPr="00DF45B8">
        <w:rPr>
          <w:rFonts w:eastAsia="DejaVu Sans"/>
          <w:color w:val="000000"/>
          <w:lang w:val="ru-RU"/>
        </w:rPr>
        <w:t>Кто сказал бы так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Определите тип героя и назовите произведение или ситуацию, где он мог бы появиться.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Засчитывается не имя, а логично </w:t>
      </w:r>
      <w:r w:rsidRPr="00DF45B8">
        <w:rPr>
          <w:rFonts w:eastAsia="DejaVu Sans"/>
          <w:color w:val="000000"/>
          <w:lang w:val="ru-RU"/>
        </w:rPr>
        <w:t>объяснённый характер.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Прочитать четыре карточки.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За каждый аргументированный ответ дать один балл.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Спросить, какой характер чаще всего меняется в сказках Шварца.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30–36 Творческое задание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8  </w:t>
      </w:r>
      <w:r w:rsidRPr="00DF45B8">
        <w:rPr>
          <w:rFonts w:eastAsia="DejaVu Sans"/>
          <w:color w:val="000000"/>
          <w:lang w:val="ru-RU"/>
        </w:rPr>
        <w:t>Обыкновенное чудо рядом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>Ведущ</w:t>
      </w:r>
      <w:r w:rsidRPr="00DF45B8">
        <w:rPr>
          <w:rFonts w:eastAsia="DejaVu Sans"/>
          <w:b/>
          <w:color w:val="000000"/>
          <w:lang w:val="ru-RU"/>
        </w:rPr>
        <w:t xml:space="preserve">ий  </w:t>
      </w:r>
      <w:r w:rsidRPr="00DF45B8">
        <w:rPr>
          <w:rFonts w:eastAsia="DejaVu Sans"/>
          <w:color w:val="000000"/>
          <w:lang w:val="ru-RU"/>
        </w:rPr>
        <w:t>Закончите фразу: «Обыкновенное чудо — это когда человек…».</w:t>
      </w:r>
    </w:p>
    <w:p w:rsidR="005E62C0" w:rsidRDefault="00DF45B8">
      <w:pPr>
        <w:rPr>
          <w:rFonts w:hint="eastAsia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 xml:space="preserve">Подходят ответы о помощи, честности, смелости, внимании и труде. </w:t>
      </w:r>
      <w:r>
        <w:rPr>
          <w:rFonts w:eastAsia="DejaVu Sans"/>
          <w:color w:val="000000"/>
        </w:rPr>
        <w:t>Главное, чтобы чудо зависело от поступка.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минуту на запись.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Собрать 5–6 коротких ответов без</w:t>
      </w:r>
      <w:r w:rsidRPr="00DF45B8">
        <w:rPr>
          <w:rFonts w:eastAsia="DejaVu Sans"/>
          <w:color w:val="000000"/>
          <w:lang w:val="ru-RU"/>
        </w:rPr>
        <w:t xml:space="preserve"> ранжирования.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Выбрать один ответ, который можно разместить рядом с книжной выставкой.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36–40 Финал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Слайд 9  </w:t>
      </w:r>
      <w:r w:rsidRPr="00DF45B8">
        <w:rPr>
          <w:rFonts w:eastAsia="DejaVu Sans"/>
          <w:color w:val="000000"/>
          <w:lang w:val="ru-RU"/>
        </w:rPr>
        <w:t>Книжный выбор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Сказка Шварца заканчивается, а вопрос остаётся читателю. Выберите книгу, в которой хотите проверить свой сегодняшний</w:t>
      </w:r>
      <w:r w:rsidRPr="00DF45B8">
        <w:rPr>
          <w:rFonts w:eastAsia="DejaVu Sans"/>
          <w:color w:val="000000"/>
          <w:lang w:val="ru-RU"/>
        </w:rPr>
        <w:t xml:space="preserve"> ответ.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Ведущий  </w:t>
      </w:r>
      <w:r w:rsidRPr="00DF45B8">
        <w:rPr>
          <w:rFonts w:eastAsia="DejaVu Sans"/>
          <w:color w:val="000000"/>
          <w:lang w:val="ru-RU"/>
        </w:rPr>
        <w:t>Победила команда, которая не только знала названия, но и лучше объясняла выбор.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Подсчитать баллы.</w:t>
      </w:r>
    </w:p>
    <w:p w:rsidR="005E62C0" w:rsidRPr="00DF45B8" w:rsidRDefault="00DF45B8">
      <w:pPr>
        <w:pStyle w:val="a0"/>
        <w:spacing w:after="60" w:line="269" w:lineRule="auto"/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Вручить всем командам словесные номинации без ранжирования.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b/>
          <w:color w:val="000000"/>
          <w:lang w:val="ru-RU"/>
        </w:rPr>
        <w:t xml:space="preserve">Переход  </w:t>
      </w:r>
      <w:r w:rsidRPr="00DF45B8">
        <w:rPr>
          <w:rFonts w:eastAsia="DejaVu Sans"/>
          <w:color w:val="000000"/>
          <w:lang w:val="ru-RU"/>
        </w:rPr>
        <w:t>Пригласить участников выбрать книгу.</w:t>
      </w:r>
    </w:p>
    <w:p w:rsidR="005E62C0" w:rsidRDefault="00DF45B8">
      <w:pPr>
        <w:pStyle w:val="21"/>
      </w:pPr>
      <w:r>
        <w:t xml:space="preserve">Ответы </w:t>
      </w:r>
      <w:r>
        <w:t>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7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lastRenderedPageBreak/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В каком произведении время становится испытанием для школьников?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«Сказка о потерянном времени».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Какой образ обозначает власть, поддерживаемую страхом?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Дракон.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Что возвращает потерянное время героям?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Осознание ошибки и конкретные действия.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Какой выбор важнее волшебного условия в «Обыкновенном чуде»?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Свободный и ответственный выбор человека.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5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Какое качество помогает герою действовать, хотя ему страшно?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Смелость.</w:t>
            </w:r>
          </w:p>
        </w:tc>
      </w:tr>
      <w:tr w:rsidR="005E62C0" w:rsidRPr="00DF45B8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7"/>
              </w:rPr>
              <w:t>6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 xml:space="preserve">Почему добрая мысль без </w:t>
            </w:r>
            <w:r w:rsidRPr="00DF45B8">
              <w:rPr>
                <w:rFonts w:eastAsia="DejaVu Sans"/>
                <w:color w:val="000000"/>
                <w:sz w:val="17"/>
                <w:lang w:val="ru-RU"/>
              </w:rPr>
              <w:t>поступка может оказаться недостаточной?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Pr="00DF45B8" w:rsidRDefault="00DF45B8">
            <w:pPr>
              <w:spacing w:after="0" w:line="252" w:lineRule="auto"/>
              <w:rPr>
                <w:rFonts w:hint="eastAsia"/>
                <w:lang w:val="ru-RU"/>
              </w:rPr>
            </w:pPr>
            <w:r w:rsidRPr="00DF45B8">
              <w:rPr>
                <w:rFonts w:eastAsia="DejaVu Sans"/>
                <w:color w:val="000000"/>
                <w:sz w:val="17"/>
                <w:lang w:val="ru-RU"/>
              </w:rPr>
              <w:t>Она не меняет ситуацию, пока человек не действует.</w:t>
            </w:r>
          </w:p>
        </w:tc>
      </w:tr>
    </w:tbl>
    <w:p w:rsidR="005E62C0" w:rsidRPr="00DF45B8" w:rsidRDefault="005E62C0">
      <w:pPr>
        <w:spacing w:after="40"/>
        <w:rPr>
          <w:rFonts w:hint="eastAsia"/>
          <w:lang w:val="ru-RU"/>
        </w:rPr>
      </w:pPr>
    </w:p>
    <w:p w:rsidR="005E62C0" w:rsidRPr="00DF45B8" w:rsidRDefault="00DF45B8">
      <w:pPr>
        <w:pStyle w:val="21"/>
        <w:rPr>
          <w:lang w:val="ru-RU"/>
        </w:rPr>
      </w:pPr>
      <w:r w:rsidRPr="00DF45B8">
        <w:rPr>
          <w:lang w:val="ru-RU"/>
        </w:rPr>
        <w:t>Материалы для печати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Карточки дел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Помочь человеку; подготовить обязательное дело; дочитать книгу; посмотреть ещё один ролик; навести порядок.</w:t>
      </w:r>
    </w:p>
    <w:p w:rsidR="005E62C0" w:rsidRPr="00DF45B8" w:rsidRDefault="00DF45B8">
      <w:pPr>
        <w:pStyle w:val="31"/>
        <w:rPr>
          <w:lang w:val="ru-RU"/>
        </w:rPr>
      </w:pPr>
      <w:r w:rsidRPr="00DF45B8">
        <w:rPr>
          <w:lang w:val="ru-RU"/>
        </w:rPr>
        <w:t>Бланк команды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rFonts w:eastAsia="DejaVu Sans"/>
          <w:color w:val="000000"/>
          <w:lang w:val="ru-RU"/>
        </w:rPr>
        <w:t>Название команды; наш порядок дел; почему первое дело важнее; наше определение обыкновенного чуда.</w:t>
      </w:r>
    </w:p>
    <w:p w:rsidR="005E62C0" w:rsidRPr="00DF45B8" w:rsidRDefault="00DF45B8">
      <w:pPr>
        <w:rPr>
          <w:rFonts w:hint="eastAsia"/>
          <w:lang w:val="ru-RU"/>
        </w:rPr>
      </w:pPr>
      <w:r w:rsidRPr="00DF45B8">
        <w:rPr>
          <w:lang w:val="ru-RU"/>
        </w:rPr>
        <w:br w:type="page"/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 Обыкновенное чудо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